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32" w:rsidRPr="002D755B" w:rsidRDefault="009C7129" w:rsidP="00592D32">
      <w:pPr>
        <w:pStyle w:val="NormalWeb"/>
        <w:jc w:val="center"/>
        <w:rPr>
          <w:b/>
          <w:bCs/>
          <w:i/>
          <w:iCs/>
          <w:color w:val="000000" w:themeColor="text1"/>
          <w:sz w:val="32"/>
          <w:szCs w:val="32"/>
          <w14:shadow w14:blurRad="50800" w14:dist="38100" w14:dir="2700000" w14:sx="100000" w14:sy="100000" w14:kx="0" w14:ky="0" w14:algn="tl">
            <w14:srgbClr w14:val="000000">
              <w14:alpha w14:val="60000"/>
            </w14:srgbClr>
          </w14:shadow>
        </w:rPr>
      </w:pPr>
      <w:r>
        <w:rPr>
          <w:b/>
          <w:bCs/>
          <w:i/>
          <w:iCs/>
          <w:noProof/>
          <w:color w:val="000000" w:themeColor="text1"/>
          <w:sz w:val="32"/>
          <w:szCs w:val="32"/>
        </w:rPr>
        <w:drawing>
          <wp:inline distT="0" distB="0" distL="0" distR="0">
            <wp:extent cx="1638300" cy="1528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643283" cy="1532809"/>
                    </a:xfrm>
                    <a:prstGeom prst="rect">
                      <a:avLst/>
                    </a:prstGeom>
                  </pic:spPr>
                </pic:pic>
              </a:graphicData>
            </a:graphic>
          </wp:inline>
        </w:drawing>
      </w:r>
    </w:p>
    <w:p w:rsidR="00592D32" w:rsidRPr="00F60C92" w:rsidRDefault="00BA62DE" w:rsidP="00F60C92">
      <w:pPr>
        <w:jc w:val="center"/>
        <w:rPr>
          <w:b/>
          <w:i/>
          <w:sz w:val="20"/>
          <w:szCs w:val="20"/>
        </w:rPr>
      </w:pPr>
      <w:r w:rsidRPr="007B1730">
        <w:rPr>
          <w:sz w:val="48"/>
          <w:szCs w:val="48"/>
          <w14:shadow w14:blurRad="50800" w14:dist="38100" w14:dir="2700000" w14:sx="100000" w14:sy="100000" w14:kx="0" w14:ky="0" w14:algn="tl">
            <w14:srgbClr w14:val="000000">
              <w14:alpha w14:val="60000"/>
            </w14:srgbClr>
          </w14:shadow>
        </w:rPr>
        <w:t>Catering Contract</w:t>
      </w:r>
      <w:r w:rsidRPr="00BA62DE">
        <w:rPr>
          <w:color w:val="FF0000"/>
          <w14:shadow w14:blurRad="50800" w14:dist="38100" w14:dir="2700000" w14:sx="100000" w14:sy="100000" w14:kx="0" w14:ky="0" w14:algn="tl">
            <w14:srgbClr w14:val="000000">
              <w14:alpha w14:val="60000"/>
            </w14:srgbClr>
          </w14:shadow>
        </w:rPr>
        <w:br/>
      </w:r>
      <w:r w:rsidR="00592D32" w:rsidRPr="00F60C92">
        <w:rPr>
          <w:b/>
          <w:i/>
          <w:sz w:val="20"/>
          <w:szCs w:val="20"/>
        </w:rPr>
        <w:t>N</w:t>
      </w:r>
      <w:r w:rsidR="009C7129">
        <w:rPr>
          <w:b/>
          <w:i/>
          <w:sz w:val="20"/>
          <w:szCs w:val="20"/>
        </w:rPr>
        <w:t>2519 State Highway 15</w:t>
      </w:r>
    </w:p>
    <w:p w:rsidR="00F60C92" w:rsidRPr="00F60C92" w:rsidRDefault="009C7129" w:rsidP="00F60C92">
      <w:pPr>
        <w:jc w:val="center"/>
        <w:rPr>
          <w:b/>
          <w:i/>
          <w:sz w:val="20"/>
          <w:szCs w:val="20"/>
        </w:rPr>
      </w:pPr>
      <w:r>
        <w:rPr>
          <w:b/>
          <w:i/>
          <w:sz w:val="20"/>
          <w:szCs w:val="20"/>
        </w:rPr>
        <w:t>Hortonville</w:t>
      </w:r>
      <w:r w:rsidR="00F60C92" w:rsidRPr="00F60C92">
        <w:rPr>
          <w:b/>
          <w:i/>
          <w:sz w:val="20"/>
          <w:szCs w:val="20"/>
        </w:rPr>
        <w:t xml:space="preserve"> WI 549</w:t>
      </w:r>
      <w:r>
        <w:rPr>
          <w:b/>
          <w:i/>
          <w:sz w:val="20"/>
          <w:szCs w:val="20"/>
        </w:rPr>
        <w:t>44</w:t>
      </w:r>
    </w:p>
    <w:p w:rsidR="00F60C92" w:rsidRPr="00F60C92" w:rsidRDefault="00902FFF" w:rsidP="00F60C92">
      <w:pPr>
        <w:jc w:val="center"/>
        <w:rPr>
          <w:b/>
          <w:i/>
          <w:sz w:val="20"/>
          <w:szCs w:val="20"/>
        </w:rPr>
      </w:pPr>
      <w:r>
        <w:rPr>
          <w:b/>
          <w:i/>
          <w:sz w:val="20"/>
          <w:szCs w:val="20"/>
        </w:rPr>
        <w:t xml:space="preserve">Phone </w:t>
      </w:r>
      <w:r w:rsidR="009C7129">
        <w:rPr>
          <w:b/>
          <w:i/>
          <w:sz w:val="20"/>
          <w:szCs w:val="20"/>
        </w:rPr>
        <w:t>920-779-3112</w:t>
      </w:r>
    </w:p>
    <w:p w:rsidR="00F60C92" w:rsidRPr="00F60C92" w:rsidRDefault="00F60C92" w:rsidP="00F60C92">
      <w:pPr>
        <w:jc w:val="center"/>
        <w:rPr>
          <w:b/>
          <w:i/>
          <w:sz w:val="20"/>
          <w:szCs w:val="20"/>
        </w:rPr>
      </w:pPr>
    </w:p>
    <w:p w:rsidR="00F60C92" w:rsidRPr="00F60C92" w:rsidRDefault="00F60C92" w:rsidP="00F60C92">
      <w:pPr>
        <w:jc w:val="center"/>
        <w:rPr>
          <w:b/>
          <w:i/>
          <w:sz w:val="20"/>
          <w:szCs w:val="20"/>
        </w:rPr>
      </w:pPr>
      <w:r w:rsidRPr="00F60C92">
        <w:rPr>
          <w:b/>
          <w:i/>
          <w:sz w:val="20"/>
          <w:szCs w:val="20"/>
        </w:rPr>
        <w:t>Emai</w:t>
      </w:r>
      <w:r w:rsidR="009C7129">
        <w:rPr>
          <w:b/>
          <w:i/>
          <w:sz w:val="20"/>
          <w:szCs w:val="20"/>
        </w:rPr>
        <w:t>l</w:t>
      </w:r>
      <w:r w:rsidRPr="00F60C92">
        <w:rPr>
          <w:b/>
          <w:i/>
          <w:sz w:val="20"/>
          <w:szCs w:val="20"/>
        </w:rPr>
        <w:t>:</w:t>
      </w:r>
      <w:r w:rsidR="009C7129">
        <w:rPr>
          <w:b/>
          <w:i/>
          <w:sz w:val="20"/>
          <w:szCs w:val="20"/>
        </w:rPr>
        <w:t xml:space="preserve"> DugoutPub@ymail.com</w:t>
      </w:r>
      <w:r w:rsidR="009C7129" w:rsidRPr="00F60C92">
        <w:rPr>
          <w:b/>
          <w:i/>
          <w:sz w:val="20"/>
          <w:szCs w:val="20"/>
        </w:rPr>
        <w:t xml:space="preserve"> </w:t>
      </w:r>
    </w:p>
    <w:p w:rsidR="00F60C92" w:rsidRPr="009C7129" w:rsidRDefault="009C7129" w:rsidP="009C7129">
      <w:pPr>
        <w:jc w:val="center"/>
        <w:rPr>
          <w:b/>
          <w:bCs/>
          <w:i/>
          <w:iCs/>
          <w:sz w:val="20"/>
          <w:szCs w:val="20"/>
        </w:rPr>
      </w:pPr>
      <w:r w:rsidRPr="009C7129">
        <w:rPr>
          <w:b/>
          <w:bCs/>
          <w:i/>
          <w:iCs/>
          <w:sz w:val="20"/>
          <w:szCs w:val="20"/>
        </w:rPr>
        <w:t>http://www.DugoutPubAndGrub.com</w:t>
      </w:r>
    </w:p>
    <w:p w:rsidR="00F60C92" w:rsidRPr="00F60C92" w:rsidRDefault="00F60C92" w:rsidP="00F60C92">
      <w:pPr>
        <w:pStyle w:val="NormalWeb"/>
        <w:spacing w:before="0" w:beforeAutospacing="0"/>
        <w:jc w:val="center"/>
        <w:rPr>
          <w:b/>
          <w:bCs/>
          <w:i/>
          <w:iCs/>
          <w:sz w:val="20"/>
          <w:szCs w:val="20"/>
        </w:rPr>
      </w:pPr>
    </w:p>
    <w:p w:rsidR="00D01925" w:rsidRDefault="00BA62DE" w:rsidP="00BA62DE">
      <w:pPr>
        <w:spacing w:before="100" w:beforeAutospacing="1" w:after="100" w:afterAutospacing="1"/>
        <w:rPr>
          <w:color w:val="000000"/>
          <w:sz w:val="20"/>
          <w:szCs w:val="20"/>
        </w:rPr>
      </w:pPr>
      <w:r>
        <w:rPr>
          <w:color w:val="000000"/>
          <w:sz w:val="20"/>
          <w:szCs w:val="20"/>
        </w:rPr>
        <w:br/>
        <w:t>Customer's Name: _______________________________________________________________________</w:t>
      </w:r>
      <w:r>
        <w:rPr>
          <w:color w:val="000000"/>
          <w:sz w:val="20"/>
          <w:szCs w:val="20"/>
        </w:rPr>
        <w:br/>
      </w:r>
      <w:r>
        <w:rPr>
          <w:color w:val="000000"/>
          <w:sz w:val="20"/>
          <w:szCs w:val="20"/>
        </w:rPr>
        <w:br/>
        <w:t>Full Address: ___________________________________________________________________________</w:t>
      </w:r>
      <w:r>
        <w:rPr>
          <w:color w:val="000000"/>
          <w:sz w:val="20"/>
          <w:szCs w:val="20"/>
        </w:rPr>
        <w:br/>
      </w:r>
      <w:r>
        <w:rPr>
          <w:color w:val="000000"/>
          <w:sz w:val="20"/>
          <w:szCs w:val="20"/>
        </w:rPr>
        <w:br/>
        <w:t>______________________________________________________________________________________</w:t>
      </w:r>
      <w:r>
        <w:rPr>
          <w:color w:val="000000"/>
          <w:sz w:val="20"/>
          <w:szCs w:val="20"/>
        </w:rPr>
        <w:br/>
      </w:r>
      <w:r>
        <w:rPr>
          <w:color w:val="000000"/>
          <w:sz w:val="20"/>
          <w:szCs w:val="20"/>
        </w:rPr>
        <w:br/>
        <w:t>Date of Function: _____</w:t>
      </w:r>
      <w:r w:rsidR="00F60C92">
        <w:rPr>
          <w:color w:val="000000"/>
          <w:sz w:val="20"/>
          <w:szCs w:val="20"/>
        </w:rPr>
        <w:t xml:space="preserve">_____________       </w:t>
      </w:r>
      <w:r>
        <w:rPr>
          <w:b/>
          <w:bCs/>
          <w:color w:val="000000"/>
          <w:sz w:val="20"/>
          <w:szCs w:val="20"/>
        </w:rPr>
        <w:t>Buffet Service time from: _________________</w:t>
      </w:r>
      <w:proofErr w:type="gramStart"/>
      <w:r>
        <w:rPr>
          <w:b/>
          <w:bCs/>
          <w:color w:val="000000"/>
          <w:sz w:val="20"/>
          <w:szCs w:val="20"/>
        </w:rPr>
        <w:t>  to</w:t>
      </w:r>
      <w:proofErr w:type="gramEnd"/>
      <w:r>
        <w:rPr>
          <w:b/>
          <w:bCs/>
          <w:color w:val="000000"/>
          <w:sz w:val="20"/>
          <w:szCs w:val="20"/>
        </w:rPr>
        <w:t>: _________________</w:t>
      </w:r>
      <w:r>
        <w:rPr>
          <w:color w:val="000000"/>
          <w:sz w:val="20"/>
          <w:szCs w:val="20"/>
        </w:rPr>
        <w:br/>
      </w:r>
      <w:r>
        <w:rPr>
          <w:color w:val="000000"/>
          <w:sz w:val="20"/>
          <w:szCs w:val="20"/>
        </w:rPr>
        <w:br/>
        <w:t>Location of Function: ____________________________________________________________________</w:t>
      </w:r>
    </w:p>
    <w:p w:rsidR="003F6CDD" w:rsidRDefault="00D01925" w:rsidP="00BA62DE">
      <w:pPr>
        <w:spacing w:before="100" w:beforeAutospacing="1" w:after="100" w:afterAutospacing="1"/>
        <w:rPr>
          <w:sz w:val="20"/>
          <w:szCs w:val="20"/>
        </w:rPr>
      </w:pPr>
      <w:r>
        <w:rPr>
          <w:color w:val="000000"/>
          <w:sz w:val="20"/>
          <w:szCs w:val="20"/>
        </w:rPr>
        <w:t>Type of Event:__________________________________________</w:t>
      </w:r>
      <w:r>
        <w:rPr>
          <w:color w:val="000000"/>
          <w:sz w:val="20"/>
          <w:szCs w:val="20"/>
        </w:rPr>
        <w:tab/>
        <w:t>Tax Exempt #:___________________</w:t>
      </w:r>
      <w:r w:rsidR="00BA62DE">
        <w:rPr>
          <w:color w:val="000000"/>
          <w:sz w:val="20"/>
          <w:szCs w:val="20"/>
        </w:rPr>
        <w:br/>
      </w:r>
      <w:r w:rsidR="00BA62DE">
        <w:rPr>
          <w:color w:val="000000"/>
          <w:sz w:val="20"/>
          <w:szCs w:val="20"/>
        </w:rPr>
        <w:br/>
      </w:r>
      <w:r w:rsidR="00BA62DE">
        <w:rPr>
          <w:b/>
          <w:bCs/>
          <w:color w:val="000000"/>
          <w:sz w:val="20"/>
          <w:szCs w:val="20"/>
        </w:rPr>
        <w:t>Guaranteed Total # of Guests: ______________</w:t>
      </w:r>
      <w:r w:rsidR="00475CE6">
        <w:rPr>
          <w:b/>
          <w:bCs/>
          <w:color w:val="000000"/>
          <w:sz w:val="20"/>
          <w:szCs w:val="20"/>
        </w:rPr>
        <w:t xml:space="preserve">        </w:t>
      </w:r>
      <w:r w:rsidR="00BA62DE">
        <w:rPr>
          <w:b/>
          <w:bCs/>
          <w:color w:val="000000"/>
          <w:sz w:val="20"/>
          <w:szCs w:val="20"/>
        </w:rPr>
        <w:t>Retainer Fee: $_______________</w:t>
      </w:r>
      <w:r>
        <w:rPr>
          <w:b/>
          <w:bCs/>
          <w:color w:val="000000"/>
          <w:sz w:val="20"/>
          <w:szCs w:val="20"/>
        </w:rPr>
        <w:t xml:space="preserve"> </w:t>
      </w:r>
      <w:r w:rsidR="00BA62DE">
        <w:rPr>
          <w:b/>
          <w:bCs/>
          <w:color w:val="000000"/>
          <w:sz w:val="20"/>
          <w:szCs w:val="20"/>
        </w:rPr>
        <w:br/>
      </w:r>
      <w:r w:rsidR="00BA62DE">
        <w:rPr>
          <w:color w:val="000000"/>
          <w:sz w:val="20"/>
          <w:szCs w:val="20"/>
        </w:rPr>
        <w:br/>
      </w:r>
      <w:r w:rsidR="00902FFF">
        <w:rPr>
          <w:color w:val="000000"/>
          <w:sz w:val="20"/>
          <w:szCs w:val="20"/>
        </w:rPr>
        <w:t xml:space="preserve">Contact Name:________________________________________________ </w:t>
      </w:r>
      <w:r w:rsidR="00BA62DE">
        <w:rPr>
          <w:color w:val="000000"/>
          <w:sz w:val="20"/>
          <w:szCs w:val="20"/>
        </w:rPr>
        <w:t>Contact Number</w:t>
      </w:r>
      <w:r w:rsidR="00BA62DE">
        <w:rPr>
          <w:sz w:val="20"/>
          <w:szCs w:val="20"/>
        </w:rPr>
        <w:t>: ______________________________</w:t>
      </w:r>
      <w:r w:rsidR="00BA62DE">
        <w:rPr>
          <w:sz w:val="20"/>
          <w:szCs w:val="20"/>
        </w:rPr>
        <w:br/>
      </w:r>
      <w:r w:rsidR="00BA62DE">
        <w:rPr>
          <w:sz w:val="20"/>
          <w:szCs w:val="20"/>
        </w:rPr>
        <w:br/>
        <w:t>Email: ________________________________________________________________________________</w:t>
      </w:r>
      <w:r w:rsidR="00BA62DE">
        <w:rPr>
          <w:sz w:val="20"/>
          <w:szCs w:val="20"/>
        </w:rPr>
        <w:br/>
      </w:r>
      <w:r w:rsidR="00BA62DE">
        <w:rPr>
          <w:sz w:val="20"/>
          <w:szCs w:val="20"/>
        </w:rPr>
        <w:br/>
        <w:t>Location Fee if applies (and/or travel expenses): _______________________________________________</w:t>
      </w:r>
    </w:p>
    <w:p w:rsidR="003F6CDD" w:rsidRDefault="003F6CDD" w:rsidP="00BA62DE">
      <w:pPr>
        <w:spacing w:before="100" w:beforeAutospacing="1" w:after="100" w:afterAutospacing="1"/>
        <w:rPr>
          <w:sz w:val="20"/>
          <w:szCs w:val="20"/>
        </w:rPr>
      </w:pPr>
      <w:r>
        <w:rPr>
          <w:sz w:val="20"/>
          <w:szCs w:val="20"/>
        </w:rPr>
        <w:t>Menu Selections (subject to change):_____________________________________________________________________________</w:t>
      </w:r>
    </w:p>
    <w:p w:rsidR="003F6CDD" w:rsidRDefault="003F6CDD">
      <w:r>
        <w:rPr>
          <w:sz w:val="20"/>
          <w:szCs w:val="20"/>
        </w:rPr>
        <w:t>___________________________________________________________________________________________________________</w:t>
      </w:r>
    </w:p>
    <w:p w:rsidR="003F6CDD" w:rsidRDefault="003F6CDD" w:rsidP="00BA62DE">
      <w:pPr>
        <w:spacing w:before="100" w:beforeAutospacing="1" w:after="100" w:afterAutospacing="1"/>
        <w:rPr>
          <w:sz w:val="20"/>
          <w:szCs w:val="20"/>
        </w:rPr>
      </w:pPr>
      <w:r>
        <w:rPr>
          <w:sz w:val="20"/>
          <w:szCs w:val="20"/>
        </w:rPr>
        <w:t>___________________________________________________________________________________________________________</w:t>
      </w:r>
    </w:p>
    <w:p w:rsidR="007B1730" w:rsidRDefault="003F6CDD" w:rsidP="00BA62DE">
      <w:pPr>
        <w:spacing w:before="100" w:beforeAutospacing="1" w:after="100" w:afterAutospacing="1"/>
        <w:rPr>
          <w:sz w:val="20"/>
          <w:szCs w:val="20"/>
        </w:rPr>
      </w:pPr>
      <w:r>
        <w:rPr>
          <w:sz w:val="20"/>
          <w:szCs w:val="20"/>
        </w:rPr>
        <w:t>Special Amenities</w:t>
      </w:r>
      <w:proofErr w:type="gramStart"/>
      <w:r>
        <w:rPr>
          <w:sz w:val="20"/>
          <w:szCs w:val="20"/>
        </w:rPr>
        <w:t>:_</w:t>
      </w:r>
      <w:proofErr w:type="gramEnd"/>
      <w:r>
        <w:rPr>
          <w:sz w:val="20"/>
          <w:szCs w:val="20"/>
        </w:rPr>
        <w:t>___________________________________________________________________________________________</w:t>
      </w:r>
    </w:p>
    <w:p w:rsidR="007B1730" w:rsidRDefault="007B1730" w:rsidP="00BA62DE">
      <w:pPr>
        <w:spacing w:before="100" w:beforeAutospacing="1" w:after="100" w:afterAutospacing="1"/>
        <w:rPr>
          <w:sz w:val="20"/>
          <w:szCs w:val="20"/>
        </w:rPr>
      </w:pPr>
      <w:r>
        <w:rPr>
          <w:sz w:val="20"/>
          <w:szCs w:val="20"/>
        </w:rPr>
        <w:t>___________________________________________________________________________________________________________</w:t>
      </w:r>
      <w:r w:rsidR="00BA62DE">
        <w:rPr>
          <w:sz w:val="20"/>
          <w:szCs w:val="20"/>
        </w:rPr>
        <w:br/>
      </w:r>
      <w:r w:rsidR="00BA62DE">
        <w:rPr>
          <w:sz w:val="20"/>
          <w:szCs w:val="20"/>
        </w:rPr>
        <w:br/>
      </w:r>
    </w:p>
    <w:p w:rsidR="007B1730" w:rsidRDefault="007B1730" w:rsidP="00BA62DE">
      <w:pPr>
        <w:spacing w:before="100" w:beforeAutospacing="1" w:after="100" w:afterAutospacing="1"/>
        <w:rPr>
          <w:sz w:val="20"/>
          <w:szCs w:val="20"/>
        </w:rPr>
      </w:pPr>
    </w:p>
    <w:p w:rsidR="00081066" w:rsidRDefault="00BA62DE" w:rsidP="00BA62DE">
      <w:pPr>
        <w:spacing w:before="100" w:beforeAutospacing="1" w:after="100" w:afterAutospacing="1"/>
        <w:rPr>
          <w:b/>
          <w:bCs/>
          <w:sz w:val="20"/>
          <w:szCs w:val="20"/>
        </w:rPr>
      </w:pPr>
      <w:bookmarkStart w:id="0" w:name="_GoBack"/>
      <w:bookmarkEnd w:id="0"/>
      <w:r>
        <w:rPr>
          <w:b/>
          <w:bCs/>
          <w:sz w:val="20"/>
          <w:szCs w:val="20"/>
        </w:rPr>
        <w:lastRenderedPageBreak/>
        <w:t xml:space="preserve">General Information and Policies </w:t>
      </w:r>
      <w:r>
        <w:rPr>
          <w:rFonts w:ascii="Arial" w:hAnsi="Arial" w:cs="Arial"/>
          <w:sz w:val="20"/>
          <w:szCs w:val="20"/>
        </w:rPr>
        <w:br/>
      </w:r>
      <w:r>
        <w:rPr>
          <w:rFonts w:ascii="Arial" w:hAnsi="Arial" w:cs="Arial"/>
          <w:sz w:val="20"/>
          <w:szCs w:val="20"/>
        </w:rPr>
        <w:br/>
      </w:r>
      <w:r>
        <w:rPr>
          <w:sz w:val="20"/>
          <w:szCs w:val="20"/>
        </w:rPr>
        <w:t xml:space="preserve">Our professional resources in culinary and service skills afford you complete assurance that all commitments will be carried out to your satisfaction. The staff </w:t>
      </w:r>
      <w:proofErr w:type="gramStart"/>
      <w:r>
        <w:rPr>
          <w:sz w:val="20"/>
          <w:szCs w:val="20"/>
        </w:rPr>
        <w:t xml:space="preserve">of </w:t>
      </w:r>
      <w:r w:rsidR="009C7129">
        <w:rPr>
          <w:sz w:val="20"/>
          <w:szCs w:val="20"/>
        </w:rPr>
        <w:t xml:space="preserve"> The</w:t>
      </w:r>
      <w:proofErr w:type="gramEnd"/>
      <w:r w:rsidR="009C7129">
        <w:rPr>
          <w:sz w:val="20"/>
          <w:szCs w:val="20"/>
        </w:rPr>
        <w:t xml:space="preserve"> Dugout</w:t>
      </w:r>
      <w:r>
        <w:rPr>
          <w:sz w:val="20"/>
          <w:szCs w:val="20"/>
        </w:rPr>
        <w:t xml:space="preserve"> will endeavor to make your event worry-free and enjoyable for client and all guests attending. In order to ensure you and your guests of a well-organized function, we must ask that we both adhere to the following catering policies: </w:t>
      </w:r>
      <w:r>
        <w:rPr>
          <w:sz w:val="20"/>
          <w:szCs w:val="20"/>
        </w:rPr>
        <w:br/>
      </w:r>
      <w:r>
        <w:rPr>
          <w:sz w:val="20"/>
          <w:szCs w:val="20"/>
        </w:rPr>
        <w:br/>
      </w:r>
      <w:r>
        <w:rPr>
          <w:b/>
          <w:bCs/>
          <w:sz w:val="20"/>
          <w:szCs w:val="20"/>
        </w:rPr>
        <w:t xml:space="preserve">Payments and Retainer Fee </w:t>
      </w:r>
      <w:r>
        <w:rPr>
          <w:b/>
          <w:bCs/>
          <w:sz w:val="20"/>
          <w:szCs w:val="20"/>
        </w:rPr>
        <w:br/>
      </w:r>
      <w:r>
        <w:rPr>
          <w:sz w:val="20"/>
          <w:szCs w:val="20"/>
        </w:rPr>
        <w:br/>
        <w:t xml:space="preserve">Billing arrangements for all events must be made in accordance with catering policies. There is a </w:t>
      </w:r>
      <w:r w:rsidR="00FD5522">
        <w:rPr>
          <w:sz w:val="20"/>
          <w:szCs w:val="20"/>
        </w:rPr>
        <w:t>2</w:t>
      </w:r>
      <w:r>
        <w:rPr>
          <w:sz w:val="20"/>
          <w:szCs w:val="20"/>
        </w:rPr>
        <w:t>0% retainer fee on all events, unless prior arrangements have been made with our catering coor</w:t>
      </w:r>
      <w:r w:rsidR="005A42B8">
        <w:rPr>
          <w:sz w:val="20"/>
          <w:szCs w:val="20"/>
        </w:rPr>
        <w:t xml:space="preserve">dinator. We accept cash, checks, </w:t>
      </w:r>
      <w:r>
        <w:rPr>
          <w:sz w:val="20"/>
          <w:szCs w:val="20"/>
        </w:rPr>
        <w:t>money orders</w:t>
      </w:r>
      <w:r w:rsidR="005A42B8">
        <w:rPr>
          <w:sz w:val="20"/>
          <w:szCs w:val="20"/>
        </w:rPr>
        <w:t xml:space="preserve"> and most credit cards</w:t>
      </w:r>
      <w:r>
        <w:rPr>
          <w:sz w:val="20"/>
          <w:szCs w:val="20"/>
        </w:rPr>
        <w:t xml:space="preserve">. Checks should be made out to </w:t>
      </w:r>
      <w:r w:rsidR="009C7129" w:rsidRPr="009C7129">
        <w:rPr>
          <w:b/>
          <w:sz w:val="20"/>
          <w:szCs w:val="20"/>
        </w:rPr>
        <w:t>The Dugout</w:t>
      </w:r>
      <w:r w:rsidRPr="009C7129">
        <w:rPr>
          <w:b/>
          <w:sz w:val="20"/>
          <w:szCs w:val="20"/>
          <w14:shadow w14:blurRad="50800" w14:dist="38100" w14:dir="2700000" w14:sx="100000" w14:sy="100000" w14:kx="0" w14:ky="0" w14:algn="tl">
            <w14:srgbClr w14:val="000000">
              <w14:alpha w14:val="60000"/>
            </w14:srgbClr>
          </w14:shadow>
        </w:rPr>
        <w:t xml:space="preserve"> </w:t>
      </w:r>
      <w:r w:rsidRPr="00BA62DE">
        <w:rPr>
          <w:sz w:val="20"/>
          <w:szCs w:val="20"/>
          <w14:shadow w14:blurRad="50800" w14:dist="38100" w14:dir="2700000" w14:sx="100000" w14:sy="100000" w14:kx="0" w14:ky="0" w14:algn="tl">
            <w14:srgbClr w14:val="000000">
              <w14:alpha w14:val="60000"/>
            </w14:srgbClr>
          </w14:shadow>
        </w:rPr>
        <w:t xml:space="preserve">and mailed to </w:t>
      </w:r>
      <w:r w:rsidR="009C7129">
        <w:rPr>
          <w:sz w:val="20"/>
          <w:szCs w:val="20"/>
          <w14:shadow w14:blurRad="50800" w14:dist="38100" w14:dir="2700000" w14:sx="100000" w14:sy="100000" w14:kx="0" w14:ky="0" w14:algn="tl">
            <w14:srgbClr w14:val="000000">
              <w14:alpha w14:val="60000"/>
            </w14:srgbClr>
          </w14:shadow>
        </w:rPr>
        <w:t>N2519 State Highway 15, Hortonville, Wi 54944</w:t>
      </w:r>
      <w:r w:rsidRPr="00BA62DE">
        <w:rPr>
          <w:sz w:val="20"/>
          <w:szCs w:val="20"/>
          <w14:shadow w14:blurRad="50800" w14:dist="38100" w14:dir="2700000" w14:sx="100000" w14:sy="100000" w14:kx="0" w14:ky="0" w14:algn="tl">
            <w14:srgbClr w14:val="000000">
              <w14:alpha w14:val="60000"/>
            </w14:srgbClr>
          </w14:shadow>
        </w:rPr>
        <w:t xml:space="preserve">. </w:t>
      </w:r>
      <w:r>
        <w:rPr>
          <w:sz w:val="20"/>
          <w:szCs w:val="20"/>
        </w:rPr>
        <w:t xml:space="preserve">If we receive a payment for services via check and that payment bounces with our bank you will be responsible for a $30.00 fee. </w:t>
      </w:r>
      <w:r w:rsidR="005A42B8">
        <w:rPr>
          <w:sz w:val="20"/>
          <w:szCs w:val="20"/>
        </w:rPr>
        <w:t xml:space="preserve">Credit cards are subject to a 3% processing fee. </w:t>
      </w:r>
      <w:r>
        <w:rPr>
          <w:sz w:val="20"/>
          <w:szCs w:val="20"/>
        </w:rPr>
        <w:t>The</w:t>
      </w:r>
      <w:r w:rsidR="00FD5522">
        <w:rPr>
          <w:sz w:val="20"/>
          <w:szCs w:val="20"/>
        </w:rPr>
        <w:t xml:space="preserve"> </w:t>
      </w:r>
      <w:r>
        <w:rPr>
          <w:sz w:val="20"/>
          <w:szCs w:val="20"/>
        </w:rPr>
        <w:t xml:space="preserve">buffet setup includes: buffet </w:t>
      </w:r>
      <w:proofErr w:type="gramStart"/>
      <w:r>
        <w:rPr>
          <w:sz w:val="20"/>
          <w:szCs w:val="20"/>
        </w:rPr>
        <w:t>tables</w:t>
      </w:r>
      <w:proofErr w:type="gramEnd"/>
      <w:r>
        <w:rPr>
          <w:sz w:val="20"/>
          <w:szCs w:val="20"/>
        </w:rPr>
        <w:t xml:space="preserve"> w/white </w:t>
      </w:r>
      <w:r w:rsidR="00FD5522">
        <w:rPr>
          <w:sz w:val="20"/>
          <w:szCs w:val="20"/>
        </w:rPr>
        <w:t>plastic table cloth</w:t>
      </w:r>
      <w:r>
        <w:rPr>
          <w:sz w:val="20"/>
          <w:szCs w:val="20"/>
        </w:rPr>
        <w:t xml:space="preserve">, plastic utensils, </w:t>
      </w:r>
      <w:r w:rsidR="00FD5522">
        <w:rPr>
          <w:sz w:val="20"/>
          <w:szCs w:val="20"/>
        </w:rPr>
        <w:t xml:space="preserve">Styrofoam </w:t>
      </w:r>
      <w:r>
        <w:rPr>
          <w:sz w:val="20"/>
          <w:szCs w:val="20"/>
        </w:rPr>
        <w:t>plates, napkins, and clean</w:t>
      </w:r>
      <w:r w:rsidR="00FD5522">
        <w:rPr>
          <w:sz w:val="20"/>
          <w:szCs w:val="20"/>
        </w:rPr>
        <w:t>-</w:t>
      </w:r>
      <w:r>
        <w:rPr>
          <w:sz w:val="20"/>
          <w:szCs w:val="20"/>
        </w:rPr>
        <w:t xml:space="preserve"> up of that area. Extra service staff may be needed from time to time depending on the menu and most of the time they are figured into the cost of the food, but at times we may need to add an extra staff charge which will be agreed upon by both parties. </w:t>
      </w:r>
      <w:proofErr w:type="gramStart"/>
      <w:r w:rsidR="000F23AA">
        <w:rPr>
          <w:sz w:val="20"/>
          <w:szCs w:val="20"/>
        </w:rPr>
        <w:t>If  plated</w:t>
      </w:r>
      <w:proofErr w:type="gramEnd"/>
      <w:r w:rsidR="000F23AA">
        <w:rPr>
          <w:sz w:val="20"/>
          <w:szCs w:val="20"/>
        </w:rPr>
        <w:t xml:space="preserve"> service is desired there will be an additional $2.00 charge per person.</w:t>
      </w:r>
      <w:r>
        <w:rPr>
          <w:sz w:val="20"/>
          <w:szCs w:val="20"/>
        </w:rPr>
        <w:br/>
      </w:r>
      <w:r>
        <w:rPr>
          <w:sz w:val="20"/>
          <w:szCs w:val="20"/>
        </w:rPr>
        <w:br/>
      </w:r>
      <w:r>
        <w:rPr>
          <w:b/>
          <w:bCs/>
          <w:sz w:val="20"/>
          <w:szCs w:val="20"/>
        </w:rPr>
        <w:t xml:space="preserve">Guarantees </w:t>
      </w:r>
      <w:r>
        <w:rPr>
          <w:sz w:val="20"/>
          <w:szCs w:val="20"/>
        </w:rPr>
        <w:br/>
      </w:r>
      <w:r>
        <w:rPr>
          <w:sz w:val="20"/>
          <w:szCs w:val="20"/>
        </w:rPr>
        <w:br/>
        <w:t>The coordinator must be notified of the exact number for which you wish to guarantee services for not later than five working days before the event. In the event a guarantee service number is not received, the original estimated attendance count will be prepared and charged</w:t>
      </w:r>
      <w:r w:rsidR="00892DE9">
        <w:rPr>
          <w:sz w:val="20"/>
          <w:szCs w:val="20"/>
        </w:rPr>
        <w:t>. Billing will be in accordance the actual number served or the guaranteed number, whichever is greater.</w:t>
      </w:r>
      <w:r w:rsidR="004A7471">
        <w:rPr>
          <w:sz w:val="20"/>
          <w:szCs w:val="20"/>
        </w:rPr>
        <w:t xml:space="preserve"> There is a 20 person minimum charge.</w:t>
      </w:r>
      <w:r>
        <w:rPr>
          <w:sz w:val="20"/>
          <w:szCs w:val="20"/>
        </w:rPr>
        <w:br/>
      </w:r>
      <w:r>
        <w:rPr>
          <w:sz w:val="20"/>
          <w:szCs w:val="20"/>
        </w:rPr>
        <w:br/>
      </w:r>
      <w:r>
        <w:rPr>
          <w:b/>
          <w:bCs/>
          <w:color w:val="000000"/>
          <w:sz w:val="20"/>
          <w:szCs w:val="20"/>
        </w:rPr>
        <w:t>Buffet Service time</w:t>
      </w:r>
      <w:r>
        <w:rPr>
          <w:sz w:val="20"/>
          <w:szCs w:val="20"/>
        </w:rPr>
        <w:br/>
      </w:r>
      <w:r>
        <w:rPr>
          <w:sz w:val="20"/>
          <w:szCs w:val="20"/>
        </w:rPr>
        <w:br/>
      </w:r>
      <w:proofErr w:type="gramStart"/>
      <w:r>
        <w:rPr>
          <w:sz w:val="20"/>
          <w:szCs w:val="20"/>
        </w:rPr>
        <w:t>The</w:t>
      </w:r>
      <w:proofErr w:type="gramEnd"/>
      <w:r>
        <w:rPr>
          <w:sz w:val="20"/>
          <w:szCs w:val="20"/>
        </w:rPr>
        <w:t xml:space="preserve"> buffet will be set up and the food will be ready to go between the agreed time frame. There is</w:t>
      </w:r>
      <w:r>
        <w:rPr>
          <w:rStyle w:val="postbody1"/>
          <w:sz w:val="20"/>
          <w:szCs w:val="20"/>
        </w:rPr>
        <w:t xml:space="preserve"> a $1</w:t>
      </w:r>
      <w:r w:rsidR="00532451">
        <w:rPr>
          <w:rStyle w:val="postbody1"/>
          <w:sz w:val="20"/>
          <w:szCs w:val="20"/>
        </w:rPr>
        <w:t>0</w:t>
      </w:r>
      <w:r>
        <w:rPr>
          <w:rStyle w:val="postbody1"/>
          <w:sz w:val="20"/>
          <w:szCs w:val="20"/>
        </w:rPr>
        <w:t xml:space="preserve">0/hour charge for client induced delays beyond the contracted meal service start time, and an extra $50/hour charge for service time going past the agreed time frame. </w:t>
      </w:r>
      <w:r w:rsidR="00532451">
        <w:rPr>
          <w:rStyle w:val="postbody1"/>
          <w:sz w:val="20"/>
          <w:szCs w:val="20"/>
        </w:rPr>
        <w:t>This will be in 15 minute increments. Typically, time can be allotted as 45 minutes for parties less than 60 and 1 hour over 60. Other arrangements can be made if more time is needed.</w:t>
      </w:r>
      <w:r>
        <w:rPr>
          <w:sz w:val="20"/>
          <w:szCs w:val="20"/>
        </w:rPr>
        <w:br/>
      </w:r>
      <w:r>
        <w:rPr>
          <w:sz w:val="20"/>
          <w:szCs w:val="20"/>
        </w:rPr>
        <w:br/>
      </w:r>
      <w:r>
        <w:rPr>
          <w:b/>
          <w:bCs/>
          <w:sz w:val="20"/>
          <w:szCs w:val="20"/>
        </w:rPr>
        <w:t xml:space="preserve">Taxes </w:t>
      </w:r>
      <w:r>
        <w:rPr>
          <w:b/>
          <w:bCs/>
          <w:sz w:val="20"/>
          <w:szCs w:val="20"/>
        </w:rPr>
        <w:br/>
      </w:r>
      <w:r>
        <w:rPr>
          <w:sz w:val="20"/>
          <w:szCs w:val="20"/>
        </w:rPr>
        <w:br/>
        <w:t xml:space="preserve">All applicable state and local taxes will be imposed and paid by the client. If the client's organization is tax exempt, the caterer must receive a certificate reflecting the client's exemption status not later than five working days before the event. If the caterer does not receive this certificate, the client agrees to pay all taxes associated with the event. </w:t>
      </w:r>
      <w:r>
        <w:rPr>
          <w:sz w:val="20"/>
          <w:szCs w:val="20"/>
        </w:rPr>
        <w:br/>
      </w:r>
      <w:r>
        <w:rPr>
          <w:sz w:val="20"/>
          <w:szCs w:val="20"/>
        </w:rPr>
        <w:br/>
      </w:r>
      <w:r>
        <w:rPr>
          <w:b/>
          <w:bCs/>
          <w:sz w:val="20"/>
          <w:szCs w:val="20"/>
        </w:rPr>
        <w:t xml:space="preserve">Cancellations </w:t>
      </w:r>
      <w:r>
        <w:rPr>
          <w:b/>
          <w:bCs/>
          <w:sz w:val="20"/>
          <w:szCs w:val="20"/>
        </w:rPr>
        <w:br/>
      </w:r>
      <w:r>
        <w:rPr>
          <w:sz w:val="20"/>
          <w:szCs w:val="20"/>
        </w:rPr>
        <w:br/>
        <w:t>If the client cancels a con</w:t>
      </w:r>
      <w:r w:rsidR="00532451">
        <w:rPr>
          <w:sz w:val="20"/>
          <w:szCs w:val="20"/>
        </w:rPr>
        <w:t>tracted food event</w:t>
      </w:r>
      <w:proofErr w:type="gramStart"/>
      <w:r w:rsidR="00532451">
        <w:rPr>
          <w:sz w:val="20"/>
          <w:szCs w:val="20"/>
        </w:rPr>
        <w:t xml:space="preserve">, </w:t>
      </w:r>
      <w:r>
        <w:rPr>
          <w:sz w:val="20"/>
          <w:szCs w:val="20"/>
        </w:rPr>
        <w:t xml:space="preserve"> the</w:t>
      </w:r>
      <w:proofErr w:type="gramEnd"/>
      <w:r>
        <w:rPr>
          <w:sz w:val="20"/>
          <w:szCs w:val="20"/>
        </w:rPr>
        <w:t xml:space="preserve"> caterer can retain 50% of the retainer fee as liquidated damages, up until one month prior to the event. Less than one month from the event date the caterer can retain the entire retainer fee as liquidated damages.</w:t>
      </w:r>
      <w:r>
        <w:rPr>
          <w:sz w:val="20"/>
          <w:szCs w:val="20"/>
        </w:rPr>
        <w:br/>
      </w:r>
      <w:r>
        <w:rPr>
          <w:sz w:val="20"/>
          <w:szCs w:val="20"/>
        </w:rPr>
        <w:br/>
      </w:r>
      <w:r>
        <w:rPr>
          <w:b/>
          <w:bCs/>
          <w:sz w:val="20"/>
          <w:szCs w:val="20"/>
        </w:rPr>
        <w:t xml:space="preserve">Portion Sizes </w:t>
      </w:r>
      <w:r>
        <w:rPr>
          <w:b/>
          <w:bCs/>
          <w:sz w:val="20"/>
          <w:szCs w:val="20"/>
        </w:rPr>
        <w:br/>
      </w:r>
      <w:r>
        <w:rPr>
          <w:sz w:val="20"/>
          <w:szCs w:val="20"/>
        </w:rPr>
        <w:br/>
        <w:t xml:space="preserve">Our menu items are sold on a per guest basis, with portion sizes having been determined by our experienced catering staff. </w:t>
      </w:r>
      <w:r w:rsidR="000F23AA">
        <w:rPr>
          <w:sz w:val="20"/>
          <w:szCs w:val="20"/>
        </w:rPr>
        <w:t xml:space="preserve">We do bring extra food along in case there are unexpected guests. </w:t>
      </w:r>
      <w:r>
        <w:rPr>
          <w:sz w:val="20"/>
          <w:szCs w:val="20"/>
        </w:rPr>
        <w:t xml:space="preserve">If you would like information regarding exact quantities, please do not hesitate to ask our catering coordinator. </w:t>
      </w:r>
      <w:r>
        <w:rPr>
          <w:sz w:val="20"/>
          <w:szCs w:val="20"/>
        </w:rPr>
        <w:br/>
      </w:r>
      <w:r>
        <w:rPr>
          <w:sz w:val="20"/>
          <w:szCs w:val="20"/>
        </w:rPr>
        <w:br/>
      </w:r>
      <w:r>
        <w:rPr>
          <w:b/>
          <w:bCs/>
          <w:sz w:val="20"/>
          <w:szCs w:val="20"/>
        </w:rPr>
        <w:t xml:space="preserve">Leftover Food </w:t>
      </w:r>
      <w:r>
        <w:rPr>
          <w:b/>
          <w:bCs/>
          <w:sz w:val="20"/>
          <w:szCs w:val="20"/>
        </w:rPr>
        <w:br/>
      </w:r>
      <w:r>
        <w:rPr>
          <w:sz w:val="20"/>
          <w:szCs w:val="20"/>
        </w:rPr>
        <w:br/>
        <w:t xml:space="preserve">When we are on location to serve food, we usually carry more than we expect to serve. Most of the time we have extended food temperatures and holding conditions to a point that we </w:t>
      </w:r>
      <w:r>
        <w:rPr>
          <w:b/>
          <w:bCs/>
          <w:sz w:val="20"/>
          <w:szCs w:val="20"/>
        </w:rPr>
        <w:t xml:space="preserve">will not </w:t>
      </w:r>
      <w:r>
        <w:rPr>
          <w:sz w:val="20"/>
          <w:szCs w:val="20"/>
        </w:rPr>
        <w:t xml:space="preserve">release leftover food to you or your guests. This policy is required by the Department of Health. We trust you will co-operate. </w:t>
      </w:r>
      <w:r>
        <w:rPr>
          <w:sz w:val="20"/>
          <w:szCs w:val="20"/>
        </w:rPr>
        <w:br/>
      </w:r>
      <w:r w:rsidR="000F23AA">
        <w:rPr>
          <w:b/>
          <w:bCs/>
          <w:sz w:val="20"/>
          <w:szCs w:val="20"/>
        </w:rPr>
        <w:br/>
        <w:t>Service Charge</w:t>
      </w:r>
      <w:r>
        <w:rPr>
          <w:b/>
          <w:bCs/>
          <w:sz w:val="20"/>
          <w:szCs w:val="20"/>
        </w:rPr>
        <w:t xml:space="preserve"> </w:t>
      </w:r>
    </w:p>
    <w:p w:rsidR="00BA62DE" w:rsidRPr="009C7129" w:rsidRDefault="000F23AA" w:rsidP="00BA62DE">
      <w:pPr>
        <w:spacing w:before="100" w:beforeAutospacing="1" w:after="100" w:afterAutospacing="1"/>
        <w:rPr>
          <w:sz w:val="20"/>
          <w:szCs w:val="20"/>
          <w14:shadow w14:blurRad="50800" w14:dist="38100" w14:dir="2700000" w14:sx="100000" w14:sy="100000" w14:kx="0" w14:ky="0" w14:algn="tl">
            <w14:srgbClr w14:val="000000">
              <w14:alpha w14:val="60000"/>
            </w14:srgbClr>
          </w14:shadow>
        </w:rPr>
      </w:pPr>
      <w:r>
        <w:rPr>
          <w:sz w:val="20"/>
          <w:szCs w:val="20"/>
        </w:rPr>
        <w:t>A service charge of 1</w:t>
      </w:r>
      <w:r w:rsidR="00BA62DE">
        <w:rPr>
          <w:sz w:val="20"/>
          <w:szCs w:val="20"/>
        </w:rPr>
        <w:t xml:space="preserve">5% and will be added to the invoice. </w:t>
      </w:r>
      <w:r>
        <w:rPr>
          <w:sz w:val="20"/>
          <w:szCs w:val="20"/>
        </w:rPr>
        <w:t>Delivery</w:t>
      </w:r>
      <w:r w:rsidR="005A42B8">
        <w:rPr>
          <w:sz w:val="20"/>
          <w:szCs w:val="20"/>
        </w:rPr>
        <w:t xml:space="preserve"> </w:t>
      </w:r>
      <w:r>
        <w:rPr>
          <w:sz w:val="20"/>
          <w:szCs w:val="20"/>
        </w:rPr>
        <w:t>charges may apply depending on location. Gratuities will be accepted an</w:t>
      </w:r>
      <w:r w:rsidR="003E3621">
        <w:rPr>
          <w:sz w:val="20"/>
          <w:szCs w:val="20"/>
        </w:rPr>
        <w:t xml:space="preserve">d </w:t>
      </w:r>
      <w:r>
        <w:rPr>
          <w:sz w:val="20"/>
          <w:szCs w:val="20"/>
        </w:rPr>
        <w:t xml:space="preserve">turned over to your servers. </w:t>
      </w:r>
      <w:r w:rsidR="00BA62DE">
        <w:rPr>
          <w:sz w:val="20"/>
          <w:szCs w:val="20"/>
        </w:rPr>
        <w:br/>
      </w:r>
      <w:r w:rsidR="00BA62DE">
        <w:rPr>
          <w:sz w:val="20"/>
          <w:szCs w:val="20"/>
        </w:rPr>
        <w:lastRenderedPageBreak/>
        <w:br/>
      </w:r>
      <w:proofErr w:type="gramStart"/>
      <w:r w:rsidR="00BA62DE">
        <w:rPr>
          <w:b/>
          <w:bCs/>
          <w:sz w:val="20"/>
          <w:szCs w:val="20"/>
        </w:rPr>
        <w:t xml:space="preserve">Catering Contract </w:t>
      </w:r>
      <w:r w:rsidR="00BA62DE">
        <w:rPr>
          <w:b/>
          <w:bCs/>
          <w:sz w:val="20"/>
          <w:szCs w:val="20"/>
        </w:rPr>
        <w:br/>
      </w:r>
      <w:r w:rsidR="00BA62DE">
        <w:rPr>
          <w:sz w:val="20"/>
          <w:szCs w:val="20"/>
        </w:rPr>
        <w:br/>
      </w:r>
      <w:r w:rsidR="00BA62DE">
        <w:rPr>
          <w:b/>
          <w:bCs/>
          <w:sz w:val="20"/>
          <w:szCs w:val="20"/>
        </w:rPr>
        <w:t>1.</w:t>
      </w:r>
      <w:proofErr w:type="gramEnd"/>
      <w:r w:rsidR="00BA62DE">
        <w:rPr>
          <w:sz w:val="20"/>
          <w:szCs w:val="20"/>
        </w:rPr>
        <w:t xml:space="preserve">  I, Patron, agree to pay for all guests attending but not less than for the number of guests guaranteed Arrangement for additional guests and menu changes must be made at least five (5) days prior to the functions and such final guarantee, whether oral or written, shall be binding on patron as if originally guaranteed. In no event shall guarantee be less than originally</w:t>
      </w:r>
      <w:r w:rsidR="003E3621">
        <w:rPr>
          <w:sz w:val="20"/>
          <w:szCs w:val="20"/>
        </w:rPr>
        <w:t xml:space="preserve"> </w:t>
      </w:r>
      <w:r w:rsidR="00BA62DE">
        <w:rPr>
          <w:sz w:val="20"/>
          <w:szCs w:val="20"/>
        </w:rPr>
        <w:t xml:space="preserve">agreed upon. </w:t>
      </w:r>
      <w:r w:rsidR="00BA62DE">
        <w:rPr>
          <w:sz w:val="20"/>
          <w:szCs w:val="20"/>
        </w:rPr>
        <w:br/>
      </w:r>
      <w:r w:rsidR="00BA62DE">
        <w:rPr>
          <w:sz w:val="20"/>
          <w:szCs w:val="20"/>
        </w:rPr>
        <w:br/>
      </w:r>
      <w:r w:rsidR="003E3621">
        <w:rPr>
          <w:b/>
          <w:bCs/>
          <w:sz w:val="20"/>
          <w:szCs w:val="20"/>
        </w:rPr>
        <w:t>2</w:t>
      </w:r>
      <w:r w:rsidR="00BA62DE">
        <w:rPr>
          <w:b/>
          <w:bCs/>
          <w:sz w:val="20"/>
          <w:szCs w:val="20"/>
        </w:rPr>
        <w:t>.</w:t>
      </w:r>
      <w:r w:rsidR="00BA62DE">
        <w:rPr>
          <w:sz w:val="20"/>
          <w:szCs w:val="20"/>
        </w:rPr>
        <w:t xml:space="preserve">  No event will be permitted to run over the time agreed upon without Caterer's approval. Caterer reserves the right to make reasonable additional charges for events running beyond the service time agreed upon. The agreed charge is $50.00 per hour.  There is also a</w:t>
      </w:r>
      <w:r w:rsidR="00BA62DE">
        <w:rPr>
          <w:rStyle w:val="postbody1"/>
          <w:sz w:val="20"/>
          <w:szCs w:val="20"/>
        </w:rPr>
        <w:t xml:space="preserve"> $1</w:t>
      </w:r>
      <w:r w:rsidR="003E3621">
        <w:rPr>
          <w:rStyle w:val="postbody1"/>
          <w:sz w:val="20"/>
          <w:szCs w:val="20"/>
        </w:rPr>
        <w:t>0</w:t>
      </w:r>
      <w:r w:rsidR="00BA62DE">
        <w:rPr>
          <w:rStyle w:val="postbody1"/>
          <w:sz w:val="20"/>
          <w:szCs w:val="20"/>
        </w:rPr>
        <w:t xml:space="preserve">0/hour charge for client induced delays to the contracted meal service start time. </w:t>
      </w:r>
      <w:r w:rsidR="00BA62DE">
        <w:rPr>
          <w:sz w:val="20"/>
          <w:szCs w:val="20"/>
        </w:rPr>
        <w:br/>
      </w:r>
      <w:r w:rsidR="00BA62DE">
        <w:rPr>
          <w:sz w:val="20"/>
          <w:szCs w:val="20"/>
        </w:rPr>
        <w:br/>
      </w:r>
      <w:r w:rsidR="003E3621">
        <w:rPr>
          <w:b/>
          <w:bCs/>
          <w:sz w:val="20"/>
          <w:szCs w:val="20"/>
        </w:rPr>
        <w:t>3</w:t>
      </w:r>
      <w:r w:rsidR="00BA62DE">
        <w:rPr>
          <w:b/>
          <w:bCs/>
          <w:sz w:val="20"/>
          <w:szCs w:val="20"/>
        </w:rPr>
        <w:t>.</w:t>
      </w:r>
      <w:r w:rsidR="00BA62DE">
        <w:rPr>
          <w:sz w:val="20"/>
          <w:szCs w:val="20"/>
        </w:rPr>
        <w:t xml:space="preserve">  In the event patron cancels or otherwise breaches this agreement, Caterer shall retain 50% of the retainer fee and/or any reasonable out-of-pocket expenses incurred by Caterer up until one month prior to the event. If the time frame is less than one month from the event date Caterer can retain the entire retainer fee as liquidated damages.</w:t>
      </w:r>
      <w:r w:rsidR="00BA62DE">
        <w:rPr>
          <w:sz w:val="20"/>
          <w:szCs w:val="20"/>
        </w:rPr>
        <w:br/>
      </w:r>
      <w:r w:rsidR="00BA62DE">
        <w:rPr>
          <w:sz w:val="20"/>
          <w:szCs w:val="20"/>
        </w:rPr>
        <w:br/>
      </w:r>
      <w:r w:rsidR="003E3621">
        <w:rPr>
          <w:b/>
          <w:bCs/>
          <w:sz w:val="20"/>
          <w:szCs w:val="20"/>
        </w:rPr>
        <w:t>4</w:t>
      </w:r>
      <w:r w:rsidR="00BA62DE">
        <w:rPr>
          <w:b/>
          <w:bCs/>
          <w:sz w:val="20"/>
          <w:szCs w:val="20"/>
        </w:rPr>
        <w:t>.</w:t>
      </w:r>
      <w:r w:rsidR="00BA62DE">
        <w:rPr>
          <w:sz w:val="20"/>
          <w:szCs w:val="20"/>
        </w:rPr>
        <w:t xml:space="preserve">  Any balance due will be paid in cash, money order, check,</w:t>
      </w:r>
      <w:r w:rsidR="005A42B8">
        <w:rPr>
          <w:sz w:val="20"/>
          <w:szCs w:val="20"/>
        </w:rPr>
        <w:t xml:space="preserve"> credit card</w:t>
      </w:r>
      <w:r w:rsidR="00BA62DE">
        <w:rPr>
          <w:sz w:val="20"/>
          <w:szCs w:val="20"/>
        </w:rPr>
        <w:t xml:space="preserve"> or on-line credit card within five (5) days of the start time of function. </w:t>
      </w:r>
      <w:r w:rsidR="00BA62DE">
        <w:rPr>
          <w:sz w:val="20"/>
          <w:szCs w:val="20"/>
        </w:rPr>
        <w:br/>
      </w:r>
      <w:r w:rsidR="00BA62DE">
        <w:rPr>
          <w:sz w:val="20"/>
          <w:szCs w:val="20"/>
        </w:rPr>
        <w:br/>
      </w:r>
      <w:r w:rsidR="003E3621">
        <w:rPr>
          <w:b/>
          <w:bCs/>
          <w:sz w:val="20"/>
          <w:szCs w:val="20"/>
        </w:rPr>
        <w:t>5</w:t>
      </w:r>
      <w:r w:rsidR="00BA62DE">
        <w:rPr>
          <w:b/>
          <w:bCs/>
          <w:sz w:val="20"/>
          <w:szCs w:val="20"/>
        </w:rPr>
        <w:t xml:space="preserve">. </w:t>
      </w:r>
      <w:r w:rsidR="00BA62DE">
        <w:rPr>
          <w:sz w:val="20"/>
          <w:szCs w:val="20"/>
        </w:rPr>
        <w:t xml:space="preserve"> Delinquent Accounts - we reserve the right to assess finance charges on any amount unpaid when due at an interest rate of 1 ½% per month or the maximum rate permitted by law. </w:t>
      </w:r>
      <w:r w:rsidR="00BA62DE">
        <w:rPr>
          <w:sz w:val="20"/>
          <w:szCs w:val="20"/>
        </w:rPr>
        <w:br/>
      </w:r>
      <w:r w:rsidR="00BA62DE">
        <w:rPr>
          <w:sz w:val="20"/>
          <w:szCs w:val="20"/>
        </w:rPr>
        <w:br/>
      </w:r>
      <w:r w:rsidR="003E3621">
        <w:rPr>
          <w:b/>
          <w:bCs/>
          <w:sz w:val="20"/>
          <w:szCs w:val="20"/>
        </w:rPr>
        <w:t>6</w:t>
      </w:r>
      <w:r w:rsidR="00BA62DE">
        <w:rPr>
          <w:b/>
          <w:bCs/>
          <w:sz w:val="20"/>
          <w:szCs w:val="20"/>
        </w:rPr>
        <w:t>.</w:t>
      </w:r>
      <w:r w:rsidR="00BA62DE">
        <w:rPr>
          <w:sz w:val="20"/>
          <w:szCs w:val="20"/>
        </w:rPr>
        <w:t xml:space="preserve">  In the event that the caterer must seek legal remedies to complete execution of this contract, the client agrees to pay all reasonable attorney fees. </w:t>
      </w:r>
      <w:r w:rsidR="00BA62DE">
        <w:rPr>
          <w:sz w:val="20"/>
          <w:szCs w:val="20"/>
        </w:rPr>
        <w:br/>
      </w:r>
      <w:r w:rsidR="00BA62DE">
        <w:rPr>
          <w:sz w:val="20"/>
          <w:szCs w:val="20"/>
        </w:rPr>
        <w:br/>
      </w:r>
      <w:r w:rsidR="003E3621">
        <w:rPr>
          <w:b/>
          <w:bCs/>
          <w:sz w:val="20"/>
          <w:szCs w:val="20"/>
        </w:rPr>
        <w:t>7</w:t>
      </w:r>
      <w:r w:rsidR="00BA62DE">
        <w:rPr>
          <w:b/>
          <w:bCs/>
          <w:sz w:val="20"/>
          <w:szCs w:val="20"/>
        </w:rPr>
        <w:t>.</w:t>
      </w:r>
      <w:r w:rsidR="00BA62DE">
        <w:rPr>
          <w:sz w:val="20"/>
          <w:szCs w:val="20"/>
        </w:rPr>
        <w:t xml:space="preserve">  When patron wants to supply any food to be brought on the premises, patron must secure </w:t>
      </w:r>
      <w:r w:rsidR="003E3621">
        <w:rPr>
          <w:sz w:val="20"/>
          <w:szCs w:val="20"/>
        </w:rPr>
        <w:t xml:space="preserve">oral or </w:t>
      </w:r>
      <w:r w:rsidR="00BA62DE">
        <w:rPr>
          <w:sz w:val="20"/>
          <w:szCs w:val="20"/>
        </w:rPr>
        <w:t xml:space="preserve">written </w:t>
      </w:r>
      <w:proofErr w:type="gramStart"/>
      <w:r w:rsidR="00BA62DE">
        <w:rPr>
          <w:sz w:val="20"/>
          <w:szCs w:val="20"/>
        </w:rPr>
        <w:t>approval  of</w:t>
      </w:r>
      <w:proofErr w:type="gramEnd"/>
      <w:r w:rsidR="00BA62DE">
        <w:rPr>
          <w:sz w:val="20"/>
          <w:szCs w:val="20"/>
        </w:rPr>
        <w:t xml:space="preserve"> Caterer before such food will be allowed on the premises. </w:t>
      </w:r>
      <w:r w:rsidR="00BA62DE">
        <w:rPr>
          <w:sz w:val="20"/>
          <w:szCs w:val="20"/>
        </w:rPr>
        <w:br/>
      </w:r>
      <w:r w:rsidR="00BA62DE">
        <w:rPr>
          <w:sz w:val="20"/>
          <w:szCs w:val="20"/>
        </w:rPr>
        <w:br/>
      </w:r>
      <w:r w:rsidR="003E3621">
        <w:rPr>
          <w:b/>
          <w:bCs/>
          <w:sz w:val="20"/>
          <w:szCs w:val="20"/>
        </w:rPr>
        <w:t>8</w:t>
      </w:r>
      <w:r w:rsidR="00BA62DE">
        <w:rPr>
          <w:b/>
          <w:bCs/>
          <w:sz w:val="20"/>
          <w:szCs w:val="20"/>
        </w:rPr>
        <w:t>.</w:t>
      </w:r>
      <w:r w:rsidR="00BA62DE">
        <w:rPr>
          <w:sz w:val="20"/>
          <w:szCs w:val="20"/>
        </w:rPr>
        <w:t xml:space="preserve">  Caterer reserves the right to substitute </w:t>
      </w:r>
      <w:proofErr w:type="gramStart"/>
      <w:r w:rsidR="00BA62DE">
        <w:rPr>
          <w:sz w:val="20"/>
          <w:szCs w:val="20"/>
        </w:rPr>
        <w:t>items that become unavailable in the open market or that exceeds</w:t>
      </w:r>
      <w:proofErr w:type="gramEnd"/>
      <w:r w:rsidR="00BA62DE">
        <w:rPr>
          <w:sz w:val="20"/>
          <w:szCs w:val="20"/>
        </w:rPr>
        <w:t xml:space="preserve"> reasonable market costs. Caterer will notify patron for approval if time allows. </w:t>
      </w:r>
      <w:r w:rsidR="00BA62DE">
        <w:rPr>
          <w:sz w:val="20"/>
          <w:szCs w:val="20"/>
        </w:rPr>
        <w:br/>
      </w:r>
      <w:r w:rsidR="00BA62DE">
        <w:rPr>
          <w:sz w:val="20"/>
          <w:szCs w:val="20"/>
        </w:rPr>
        <w:br/>
      </w:r>
      <w:r w:rsidR="003E3621">
        <w:rPr>
          <w:b/>
          <w:bCs/>
          <w:sz w:val="20"/>
          <w:szCs w:val="20"/>
        </w:rPr>
        <w:t>9</w:t>
      </w:r>
      <w:r w:rsidR="00BA62DE">
        <w:rPr>
          <w:b/>
          <w:bCs/>
          <w:sz w:val="20"/>
          <w:szCs w:val="20"/>
        </w:rPr>
        <w:t>.</w:t>
      </w:r>
      <w:r w:rsidR="00BA62DE">
        <w:rPr>
          <w:sz w:val="20"/>
          <w:szCs w:val="20"/>
        </w:rPr>
        <w:t xml:space="preserve">  Caterer and/or its agents will be liable for any damage to property entrusted to its employees, for the loss of any property by theft or otherwise. Patron assumes responsibility for any damages to any property rented to patron that may be caused by patrons, members, guests or invitees. </w:t>
      </w:r>
      <w:r w:rsidR="00BA62DE">
        <w:rPr>
          <w:sz w:val="20"/>
          <w:szCs w:val="20"/>
        </w:rPr>
        <w:br/>
      </w:r>
      <w:r w:rsidR="00BA62DE">
        <w:rPr>
          <w:sz w:val="20"/>
          <w:szCs w:val="20"/>
        </w:rPr>
        <w:br/>
      </w:r>
      <w:r w:rsidR="003E3621">
        <w:rPr>
          <w:b/>
          <w:bCs/>
          <w:sz w:val="20"/>
          <w:szCs w:val="20"/>
        </w:rPr>
        <w:t>10</w:t>
      </w:r>
      <w:r w:rsidR="00BA62DE">
        <w:rPr>
          <w:b/>
          <w:bCs/>
          <w:sz w:val="20"/>
          <w:szCs w:val="20"/>
        </w:rPr>
        <w:t xml:space="preserve">. </w:t>
      </w:r>
      <w:r w:rsidR="00BA62DE">
        <w:rPr>
          <w:sz w:val="20"/>
          <w:szCs w:val="20"/>
        </w:rPr>
        <w:t xml:space="preserve"> Caterer shall have no responsibility or liability for failure to supply any services when prevented from doings so by strikes, accidents or any cause beyond Caterer's control, or by orders of any governmental authority, except to return said retainer fee within sixty (60) days. </w:t>
      </w:r>
      <w:r w:rsidR="00BA62DE">
        <w:rPr>
          <w:sz w:val="20"/>
          <w:szCs w:val="20"/>
        </w:rPr>
        <w:br/>
      </w:r>
      <w:r w:rsidR="00BA62DE">
        <w:rPr>
          <w:sz w:val="20"/>
          <w:szCs w:val="20"/>
        </w:rPr>
        <w:br/>
        <w:t>This agreement constitutes the entire agreement between the parties. No modifications or cancellations thereof shall be valid nor of any force effect unless in writing signed by the Caterer. The undersigned acknowledges that (s</w:t>
      </w:r>
      <w:proofErr w:type="gramStart"/>
      <w:r w:rsidR="00BA62DE">
        <w:rPr>
          <w:sz w:val="20"/>
          <w:szCs w:val="20"/>
        </w:rPr>
        <w:t>)he</w:t>
      </w:r>
      <w:proofErr w:type="gramEnd"/>
      <w:r w:rsidR="00BA62DE">
        <w:rPr>
          <w:sz w:val="20"/>
          <w:szCs w:val="20"/>
        </w:rPr>
        <w:t xml:space="preserve"> has read and accepted all the terms of this CATERING AGREEMENT and has executed this Agreement on the: </w:t>
      </w:r>
      <w:r w:rsidR="00BA62DE">
        <w:rPr>
          <w:sz w:val="20"/>
          <w:szCs w:val="20"/>
        </w:rPr>
        <w:br/>
      </w:r>
      <w:r w:rsidR="00BA62DE">
        <w:rPr>
          <w:sz w:val="20"/>
          <w:szCs w:val="20"/>
        </w:rPr>
        <w:br/>
        <w:t>(Date) ___________________________ and by returning it</w:t>
      </w:r>
      <w:r w:rsidR="003E3621">
        <w:rPr>
          <w:sz w:val="20"/>
          <w:szCs w:val="20"/>
        </w:rPr>
        <w:t xml:space="preserve"> along with the retainer fee</w:t>
      </w:r>
      <w:r w:rsidR="00BA62DE">
        <w:rPr>
          <w:sz w:val="20"/>
          <w:szCs w:val="20"/>
        </w:rPr>
        <w:t xml:space="preserve"> within ten (10) working days. Failure to comply will risk securing the aforementio</w:t>
      </w:r>
      <w:r w:rsidR="005A42B8">
        <w:rPr>
          <w:sz w:val="20"/>
          <w:szCs w:val="20"/>
        </w:rPr>
        <w:t>ned contracted day of function. Please return all 3 pages.</w:t>
      </w:r>
      <w:r w:rsidR="00BA62DE">
        <w:rPr>
          <w:sz w:val="20"/>
          <w:szCs w:val="20"/>
        </w:rPr>
        <w:br/>
      </w:r>
      <w:r w:rsidR="00BA62DE">
        <w:rPr>
          <w:sz w:val="20"/>
          <w:szCs w:val="20"/>
        </w:rPr>
        <w:br/>
      </w:r>
      <w:r w:rsidR="00BA62DE">
        <w:rPr>
          <w:sz w:val="20"/>
          <w:szCs w:val="20"/>
        </w:rPr>
        <w:br/>
        <w:t xml:space="preserve">___________________________________________________________ DATE _____________________ </w:t>
      </w:r>
      <w:r w:rsidR="00BA62DE">
        <w:rPr>
          <w:sz w:val="20"/>
          <w:szCs w:val="20"/>
        </w:rPr>
        <w:br/>
        <w:t xml:space="preserve">    </w:t>
      </w:r>
      <w:proofErr w:type="gramStart"/>
      <w:r w:rsidR="00BA62DE">
        <w:rPr>
          <w:sz w:val="20"/>
          <w:szCs w:val="20"/>
        </w:rPr>
        <w:t>Patron  </w:t>
      </w:r>
      <w:proofErr w:type="gramEnd"/>
      <w:r w:rsidR="00BA62DE">
        <w:rPr>
          <w:sz w:val="20"/>
          <w:szCs w:val="20"/>
        </w:rPr>
        <w:br/>
      </w:r>
      <w:r w:rsidR="00BA62DE">
        <w:rPr>
          <w:sz w:val="20"/>
          <w:szCs w:val="20"/>
        </w:rPr>
        <w:br/>
        <w:t xml:space="preserve">___________________________________________________________ DATE _____________________ </w:t>
      </w:r>
      <w:r w:rsidR="00BA62DE">
        <w:rPr>
          <w:sz w:val="20"/>
          <w:szCs w:val="20"/>
        </w:rPr>
        <w:br/>
        <w:t xml:space="preserve">    Patron </w:t>
      </w:r>
      <w:r w:rsidR="00BA62DE">
        <w:rPr>
          <w:sz w:val="20"/>
          <w:szCs w:val="20"/>
        </w:rPr>
        <w:br/>
      </w:r>
      <w:r w:rsidR="00BA62DE">
        <w:rPr>
          <w:sz w:val="20"/>
          <w:szCs w:val="20"/>
        </w:rPr>
        <w:br/>
        <w:t xml:space="preserve">___________________________________________________________ DATE _____________________ </w:t>
      </w:r>
      <w:r w:rsidR="00BA62DE">
        <w:rPr>
          <w:sz w:val="20"/>
          <w:szCs w:val="20"/>
        </w:rPr>
        <w:br/>
        <w:t xml:space="preserve">    Caterer  </w:t>
      </w:r>
    </w:p>
    <w:p w:rsidR="00F05A74" w:rsidRDefault="00F05A74"/>
    <w:sectPr w:rsidR="00F05A74" w:rsidSect="00592D3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D4" w:rsidRDefault="008C1CD4" w:rsidP="007B1730">
      <w:r>
        <w:separator/>
      </w:r>
    </w:p>
  </w:endnote>
  <w:endnote w:type="continuationSeparator" w:id="0">
    <w:p w:rsidR="008C1CD4" w:rsidRDefault="008C1CD4" w:rsidP="007B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932426"/>
      <w:docPartObj>
        <w:docPartGallery w:val="Page Numbers (Bottom of Page)"/>
        <w:docPartUnique/>
      </w:docPartObj>
    </w:sdtPr>
    <w:sdtEndPr>
      <w:rPr>
        <w:noProof/>
      </w:rPr>
    </w:sdtEndPr>
    <w:sdtContent>
      <w:p w:rsidR="007B1730" w:rsidRDefault="007B1730">
        <w:pPr>
          <w:pStyle w:val="Footer"/>
          <w:jc w:val="center"/>
        </w:pPr>
        <w:r>
          <w:fldChar w:fldCharType="begin"/>
        </w:r>
        <w:r>
          <w:instrText xml:space="preserve"> PAGE   \* MERGEFORMAT </w:instrText>
        </w:r>
        <w:r>
          <w:fldChar w:fldCharType="separate"/>
        </w:r>
        <w:r w:rsidR="00081066">
          <w:rPr>
            <w:noProof/>
          </w:rPr>
          <w:t>1</w:t>
        </w:r>
        <w:r>
          <w:rPr>
            <w:noProof/>
          </w:rPr>
          <w:fldChar w:fldCharType="end"/>
        </w:r>
      </w:p>
    </w:sdtContent>
  </w:sdt>
  <w:p w:rsidR="007B1730" w:rsidRDefault="007B1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D4" w:rsidRDefault="008C1CD4" w:rsidP="007B1730">
      <w:r>
        <w:separator/>
      </w:r>
    </w:p>
  </w:footnote>
  <w:footnote w:type="continuationSeparator" w:id="0">
    <w:p w:rsidR="008C1CD4" w:rsidRDefault="008C1CD4" w:rsidP="007B1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DE"/>
    <w:rsid w:val="00003F0D"/>
    <w:rsid w:val="00015189"/>
    <w:rsid w:val="00025FA8"/>
    <w:rsid w:val="00040F1F"/>
    <w:rsid w:val="00043896"/>
    <w:rsid w:val="0004666A"/>
    <w:rsid w:val="00051B0E"/>
    <w:rsid w:val="0006378B"/>
    <w:rsid w:val="000675BD"/>
    <w:rsid w:val="00081066"/>
    <w:rsid w:val="000821B3"/>
    <w:rsid w:val="00097CC6"/>
    <w:rsid w:val="000C5D40"/>
    <w:rsid w:val="000D7E80"/>
    <w:rsid w:val="000E0155"/>
    <w:rsid w:val="000F1C78"/>
    <w:rsid w:val="000F23AA"/>
    <w:rsid w:val="0011048B"/>
    <w:rsid w:val="0011110B"/>
    <w:rsid w:val="0011181D"/>
    <w:rsid w:val="001246F3"/>
    <w:rsid w:val="00125FB6"/>
    <w:rsid w:val="00127A00"/>
    <w:rsid w:val="00150F21"/>
    <w:rsid w:val="001614E8"/>
    <w:rsid w:val="00173BB3"/>
    <w:rsid w:val="00180102"/>
    <w:rsid w:val="00182E5A"/>
    <w:rsid w:val="00183213"/>
    <w:rsid w:val="001A2FCD"/>
    <w:rsid w:val="001A4974"/>
    <w:rsid w:val="001B570B"/>
    <w:rsid w:val="001C0D95"/>
    <w:rsid w:val="001D7E33"/>
    <w:rsid w:val="001E2CC9"/>
    <w:rsid w:val="001E68BE"/>
    <w:rsid w:val="001F047A"/>
    <w:rsid w:val="00200591"/>
    <w:rsid w:val="00203199"/>
    <w:rsid w:val="00203D5F"/>
    <w:rsid w:val="00207900"/>
    <w:rsid w:val="002137B9"/>
    <w:rsid w:val="00215F20"/>
    <w:rsid w:val="00217E65"/>
    <w:rsid w:val="0024609D"/>
    <w:rsid w:val="002466EB"/>
    <w:rsid w:val="002524E7"/>
    <w:rsid w:val="002525A2"/>
    <w:rsid w:val="00257182"/>
    <w:rsid w:val="002739BC"/>
    <w:rsid w:val="00275732"/>
    <w:rsid w:val="002770B7"/>
    <w:rsid w:val="002C2FE8"/>
    <w:rsid w:val="002D1CA7"/>
    <w:rsid w:val="002D4510"/>
    <w:rsid w:val="002D755B"/>
    <w:rsid w:val="002E2146"/>
    <w:rsid w:val="002F240F"/>
    <w:rsid w:val="003012E5"/>
    <w:rsid w:val="00301CD0"/>
    <w:rsid w:val="003056A7"/>
    <w:rsid w:val="00306676"/>
    <w:rsid w:val="00316ED3"/>
    <w:rsid w:val="00324221"/>
    <w:rsid w:val="00324BB3"/>
    <w:rsid w:val="00340FE2"/>
    <w:rsid w:val="00341AFF"/>
    <w:rsid w:val="003451C2"/>
    <w:rsid w:val="00352188"/>
    <w:rsid w:val="003534D5"/>
    <w:rsid w:val="003638EC"/>
    <w:rsid w:val="0038019B"/>
    <w:rsid w:val="00386B17"/>
    <w:rsid w:val="00390496"/>
    <w:rsid w:val="003909D3"/>
    <w:rsid w:val="00393678"/>
    <w:rsid w:val="003A4CAA"/>
    <w:rsid w:val="003B285B"/>
    <w:rsid w:val="003C0173"/>
    <w:rsid w:val="003C372A"/>
    <w:rsid w:val="003C799E"/>
    <w:rsid w:val="003C7E31"/>
    <w:rsid w:val="003E3621"/>
    <w:rsid w:val="003F6CDD"/>
    <w:rsid w:val="003F79EA"/>
    <w:rsid w:val="00421A9C"/>
    <w:rsid w:val="00421D09"/>
    <w:rsid w:val="004316BA"/>
    <w:rsid w:val="00436B82"/>
    <w:rsid w:val="00440EEC"/>
    <w:rsid w:val="0044731D"/>
    <w:rsid w:val="0045081E"/>
    <w:rsid w:val="00450BBC"/>
    <w:rsid w:val="004541A2"/>
    <w:rsid w:val="0045432F"/>
    <w:rsid w:val="00457FC4"/>
    <w:rsid w:val="00475CE6"/>
    <w:rsid w:val="0048465A"/>
    <w:rsid w:val="004955DE"/>
    <w:rsid w:val="00495BB9"/>
    <w:rsid w:val="004A7471"/>
    <w:rsid w:val="004B1580"/>
    <w:rsid w:val="004C4978"/>
    <w:rsid w:val="004D01D5"/>
    <w:rsid w:val="004D55BF"/>
    <w:rsid w:val="004D6FEC"/>
    <w:rsid w:val="004E5B68"/>
    <w:rsid w:val="004F001B"/>
    <w:rsid w:val="00510D2B"/>
    <w:rsid w:val="00514A00"/>
    <w:rsid w:val="005171B3"/>
    <w:rsid w:val="005229CA"/>
    <w:rsid w:val="00525960"/>
    <w:rsid w:val="005273EC"/>
    <w:rsid w:val="00532451"/>
    <w:rsid w:val="00541758"/>
    <w:rsid w:val="0054360E"/>
    <w:rsid w:val="00546881"/>
    <w:rsid w:val="00554BC6"/>
    <w:rsid w:val="0055619C"/>
    <w:rsid w:val="0056640D"/>
    <w:rsid w:val="00566564"/>
    <w:rsid w:val="005708CC"/>
    <w:rsid w:val="005716FD"/>
    <w:rsid w:val="0057676E"/>
    <w:rsid w:val="00586A3E"/>
    <w:rsid w:val="00592D32"/>
    <w:rsid w:val="005941F8"/>
    <w:rsid w:val="005A42B8"/>
    <w:rsid w:val="005A4B93"/>
    <w:rsid w:val="005D15B6"/>
    <w:rsid w:val="005D566B"/>
    <w:rsid w:val="005D7F28"/>
    <w:rsid w:val="005E2C62"/>
    <w:rsid w:val="005E7858"/>
    <w:rsid w:val="006210E0"/>
    <w:rsid w:val="00625741"/>
    <w:rsid w:val="00646726"/>
    <w:rsid w:val="0067674A"/>
    <w:rsid w:val="006852D0"/>
    <w:rsid w:val="0068556B"/>
    <w:rsid w:val="0069008B"/>
    <w:rsid w:val="00697C20"/>
    <w:rsid w:val="006A3D8F"/>
    <w:rsid w:val="006A64DC"/>
    <w:rsid w:val="006B26E5"/>
    <w:rsid w:val="006C2633"/>
    <w:rsid w:val="006C3765"/>
    <w:rsid w:val="006D0B14"/>
    <w:rsid w:val="006D1FED"/>
    <w:rsid w:val="006E6771"/>
    <w:rsid w:val="006F2E63"/>
    <w:rsid w:val="006F37A5"/>
    <w:rsid w:val="00704B78"/>
    <w:rsid w:val="00713A42"/>
    <w:rsid w:val="00720396"/>
    <w:rsid w:val="00724533"/>
    <w:rsid w:val="00726A5E"/>
    <w:rsid w:val="00734E66"/>
    <w:rsid w:val="007356DB"/>
    <w:rsid w:val="00785F6A"/>
    <w:rsid w:val="007932D7"/>
    <w:rsid w:val="007A0903"/>
    <w:rsid w:val="007B1730"/>
    <w:rsid w:val="007F309D"/>
    <w:rsid w:val="008136AA"/>
    <w:rsid w:val="00825232"/>
    <w:rsid w:val="00831054"/>
    <w:rsid w:val="00833F92"/>
    <w:rsid w:val="00843499"/>
    <w:rsid w:val="00872D8E"/>
    <w:rsid w:val="00884A48"/>
    <w:rsid w:val="0088542A"/>
    <w:rsid w:val="00892DE9"/>
    <w:rsid w:val="008932D9"/>
    <w:rsid w:val="008B0613"/>
    <w:rsid w:val="008B0A65"/>
    <w:rsid w:val="008B59A4"/>
    <w:rsid w:val="008C1CD4"/>
    <w:rsid w:val="008C466E"/>
    <w:rsid w:val="008C4D4E"/>
    <w:rsid w:val="008C64C2"/>
    <w:rsid w:val="008E13D2"/>
    <w:rsid w:val="008F6A76"/>
    <w:rsid w:val="00902FFF"/>
    <w:rsid w:val="00904B8C"/>
    <w:rsid w:val="00916F54"/>
    <w:rsid w:val="00926D95"/>
    <w:rsid w:val="0092773F"/>
    <w:rsid w:val="009420BA"/>
    <w:rsid w:val="009578D8"/>
    <w:rsid w:val="00966681"/>
    <w:rsid w:val="00974017"/>
    <w:rsid w:val="009829C5"/>
    <w:rsid w:val="009835A3"/>
    <w:rsid w:val="009933C1"/>
    <w:rsid w:val="009940F7"/>
    <w:rsid w:val="009B6B87"/>
    <w:rsid w:val="009B6EEE"/>
    <w:rsid w:val="009C1978"/>
    <w:rsid w:val="009C70DF"/>
    <w:rsid w:val="009C7129"/>
    <w:rsid w:val="009F3DED"/>
    <w:rsid w:val="00A162B8"/>
    <w:rsid w:val="00A325D3"/>
    <w:rsid w:val="00A42464"/>
    <w:rsid w:val="00A425DE"/>
    <w:rsid w:val="00A46A1B"/>
    <w:rsid w:val="00A72D63"/>
    <w:rsid w:val="00A76839"/>
    <w:rsid w:val="00A77342"/>
    <w:rsid w:val="00A9748A"/>
    <w:rsid w:val="00AA392D"/>
    <w:rsid w:val="00AB7EBE"/>
    <w:rsid w:val="00AD49B7"/>
    <w:rsid w:val="00AE49A4"/>
    <w:rsid w:val="00AE54E0"/>
    <w:rsid w:val="00B02458"/>
    <w:rsid w:val="00B07228"/>
    <w:rsid w:val="00B1084B"/>
    <w:rsid w:val="00B129D6"/>
    <w:rsid w:val="00B156BE"/>
    <w:rsid w:val="00B24EA9"/>
    <w:rsid w:val="00B404A6"/>
    <w:rsid w:val="00B5591C"/>
    <w:rsid w:val="00B649D2"/>
    <w:rsid w:val="00B802B1"/>
    <w:rsid w:val="00B8114A"/>
    <w:rsid w:val="00B8499E"/>
    <w:rsid w:val="00B8634B"/>
    <w:rsid w:val="00B9028C"/>
    <w:rsid w:val="00BA00C0"/>
    <w:rsid w:val="00BA62DE"/>
    <w:rsid w:val="00BC7908"/>
    <w:rsid w:val="00BD03F8"/>
    <w:rsid w:val="00BE71B2"/>
    <w:rsid w:val="00C0191A"/>
    <w:rsid w:val="00C01A15"/>
    <w:rsid w:val="00C12FCC"/>
    <w:rsid w:val="00C14537"/>
    <w:rsid w:val="00C1691B"/>
    <w:rsid w:val="00C201C3"/>
    <w:rsid w:val="00C239E0"/>
    <w:rsid w:val="00C25B69"/>
    <w:rsid w:val="00C33F5E"/>
    <w:rsid w:val="00C35956"/>
    <w:rsid w:val="00C42EFE"/>
    <w:rsid w:val="00C45E80"/>
    <w:rsid w:val="00C54894"/>
    <w:rsid w:val="00C55E43"/>
    <w:rsid w:val="00C678E5"/>
    <w:rsid w:val="00C77C4E"/>
    <w:rsid w:val="00C84C87"/>
    <w:rsid w:val="00C946EE"/>
    <w:rsid w:val="00C94AF0"/>
    <w:rsid w:val="00CA2F8F"/>
    <w:rsid w:val="00CA3C9F"/>
    <w:rsid w:val="00CA40FC"/>
    <w:rsid w:val="00CA64DD"/>
    <w:rsid w:val="00CA76B1"/>
    <w:rsid w:val="00CB0AA3"/>
    <w:rsid w:val="00CC4C74"/>
    <w:rsid w:val="00CC612E"/>
    <w:rsid w:val="00CC6960"/>
    <w:rsid w:val="00CD125B"/>
    <w:rsid w:val="00CD43B8"/>
    <w:rsid w:val="00CD737D"/>
    <w:rsid w:val="00D01925"/>
    <w:rsid w:val="00D151A3"/>
    <w:rsid w:val="00D155A8"/>
    <w:rsid w:val="00D33614"/>
    <w:rsid w:val="00D33774"/>
    <w:rsid w:val="00D3490F"/>
    <w:rsid w:val="00D35427"/>
    <w:rsid w:val="00D602BF"/>
    <w:rsid w:val="00D646CD"/>
    <w:rsid w:val="00DA27A0"/>
    <w:rsid w:val="00DA5741"/>
    <w:rsid w:val="00DA6016"/>
    <w:rsid w:val="00DC36B0"/>
    <w:rsid w:val="00DD4BB8"/>
    <w:rsid w:val="00DD7135"/>
    <w:rsid w:val="00DE00CF"/>
    <w:rsid w:val="00DE036B"/>
    <w:rsid w:val="00DE30D9"/>
    <w:rsid w:val="00DE3BA4"/>
    <w:rsid w:val="00DE4EFD"/>
    <w:rsid w:val="00DF122B"/>
    <w:rsid w:val="00DF228D"/>
    <w:rsid w:val="00DF379E"/>
    <w:rsid w:val="00DF666B"/>
    <w:rsid w:val="00E02274"/>
    <w:rsid w:val="00E028A3"/>
    <w:rsid w:val="00E06572"/>
    <w:rsid w:val="00E154A6"/>
    <w:rsid w:val="00E23947"/>
    <w:rsid w:val="00E26AA4"/>
    <w:rsid w:val="00E278D2"/>
    <w:rsid w:val="00E30727"/>
    <w:rsid w:val="00E346B0"/>
    <w:rsid w:val="00E35940"/>
    <w:rsid w:val="00E432D9"/>
    <w:rsid w:val="00E516AE"/>
    <w:rsid w:val="00E52EB7"/>
    <w:rsid w:val="00E8789D"/>
    <w:rsid w:val="00E94466"/>
    <w:rsid w:val="00E955B6"/>
    <w:rsid w:val="00EA2AEE"/>
    <w:rsid w:val="00EB1E61"/>
    <w:rsid w:val="00EB4AF5"/>
    <w:rsid w:val="00EC1412"/>
    <w:rsid w:val="00EC4EC8"/>
    <w:rsid w:val="00ED14FB"/>
    <w:rsid w:val="00ED3D7A"/>
    <w:rsid w:val="00EE03F6"/>
    <w:rsid w:val="00F05A74"/>
    <w:rsid w:val="00F1201C"/>
    <w:rsid w:val="00F1296B"/>
    <w:rsid w:val="00F2266E"/>
    <w:rsid w:val="00F273D1"/>
    <w:rsid w:val="00F42153"/>
    <w:rsid w:val="00F5714B"/>
    <w:rsid w:val="00F60C92"/>
    <w:rsid w:val="00F714A2"/>
    <w:rsid w:val="00F76F16"/>
    <w:rsid w:val="00F91945"/>
    <w:rsid w:val="00FB2115"/>
    <w:rsid w:val="00FB26A3"/>
    <w:rsid w:val="00FB39DF"/>
    <w:rsid w:val="00FC628C"/>
    <w:rsid w:val="00FD463E"/>
    <w:rsid w:val="00FD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2DE"/>
    <w:rPr>
      <w:color w:val="A85342"/>
      <w:u w:val="single"/>
    </w:rPr>
  </w:style>
  <w:style w:type="paragraph" w:styleId="NormalWeb">
    <w:name w:val="Normal (Web)"/>
    <w:basedOn w:val="Normal"/>
    <w:uiPriority w:val="99"/>
    <w:unhideWhenUsed/>
    <w:rsid w:val="00BA62DE"/>
    <w:pPr>
      <w:spacing w:before="100" w:beforeAutospacing="1" w:after="100" w:afterAutospacing="1"/>
    </w:pPr>
  </w:style>
  <w:style w:type="character" w:customStyle="1" w:styleId="postbody1">
    <w:name w:val="postbody1"/>
    <w:basedOn w:val="DefaultParagraphFont"/>
    <w:rsid w:val="00BA62DE"/>
  </w:style>
  <w:style w:type="paragraph" w:styleId="BalloonText">
    <w:name w:val="Balloon Text"/>
    <w:basedOn w:val="Normal"/>
    <w:link w:val="BalloonTextChar"/>
    <w:rsid w:val="00592D32"/>
    <w:rPr>
      <w:rFonts w:ascii="Tahoma" w:hAnsi="Tahoma" w:cs="Tahoma"/>
      <w:sz w:val="16"/>
      <w:szCs w:val="16"/>
    </w:rPr>
  </w:style>
  <w:style w:type="character" w:customStyle="1" w:styleId="BalloonTextChar">
    <w:name w:val="Balloon Text Char"/>
    <w:basedOn w:val="DefaultParagraphFont"/>
    <w:link w:val="BalloonText"/>
    <w:rsid w:val="00592D32"/>
    <w:rPr>
      <w:rFonts w:ascii="Tahoma" w:hAnsi="Tahoma" w:cs="Tahoma"/>
      <w:sz w:val="16"/>
      <w:szCs w:val="16"/>
    </w:rPr>
  </w:style>
  <w:style w:type="paragraph" w:styleId="Header">
    <w:name w:val="header"/>
    <w:basedOn w:val="Normal"/>
    <w:link w:val="HeaderChar"/>
    <w:rsid w:val="007B1730"/>
    <w:pPr>
      <w:tabs>
        <w:tab w:val="center" w:pos="4680"/>
        <w:tab w:val="right" w:pos="9360"/>
      </w:tabs>
    </w:pPr>
  </w:style>
  <w:style w:type="character" w:customStyle="1" w:styleId="HeaderChar">
    <w:name w:val="Header Char"/>
    <w:basedOn w:val="DefaultParagraphFont"/>
    <w:link w:val="Header"/>
    <w:rsid w:val="007B1730"/>
    <w:rPr>
      <w:sz w:val="24"/>
      <w:szCs w:val="24"/>
    </w:rPr>
  </w:style>
  <w:style w:type="paragraph" w:styleId="Footer">
    <w:name w:val="footer"/>
    <w:basedOn w:val="Normal"/>
    <w:link w:val="FooterChar"/>
    <w:uiPriority w:val="99"/>
    <w:rsid w:val="007B1730"/>
    <w:pPr>
      <w:tabs>
        <w:tab w:val="center" w:pos="4680"/>
        <w:tab w:val="right" w:pos="9360"/>
      </w:tabs>
    </w:pPr>
  </w:style>
  <w:style w:type="character" w:customStyle="1" w:styleId="FooterChar">
    <w:name w:val="Footer Char"/>
    <w:basedOn w:val="DefaultParagraphFont"/>
    <w:link w:val="Footer"/>
    <w:uiPriority w:val="99"/>
    <w:rsid w:val="007B17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2DE"/>
    <w:rPr>
      <w:color w:val="A85342"/>
      <w:u w:val="single"/>
    </w:rPr>
  </w:style>
  <w:style w:type="paragraph" w:styleId="NormalWeb">
    <w:name w:val="Normal (Web)"/>
    <w:basedOn w:val="Normal"/>
    <w:uiPriority w:val="99"/>
    <w:unhideWhenUsed/>
    <w:rsid w:val="00BA62DE"/>
    <w:pPr>
      <w:spacing w:before="100" w:beforeAutospacing="1" w:after="100" w:afterAutospacing="1"/>
    </w:pPr>
  </w:style>
  <w:style w:type="character" w:customStyle="1" w:styleId="postbody1">
    <w:name w:val="postbody1"/>
    <w:basedOn w:val="DefaultParagraphFont"/>
    <w:rsid w:val="00BA62DE"/>
  </w:style>
  <w:style w:type="paragraph" w:styleId="BalloonText">
    <w:name w:val="Balloon Text"/>
    <w:basedOn w:val="Normal"/>
    <w:link w:val="BalloonTextChar"/>
    <w:rsid w:val="00592D32"/>
    <w:rPr>
      <w:rFonts w:ascii="Tahoma" w:hAnsi="Tahoma" w:cs="Tahoma"/>
      <w:sz w:val="16"/>
      <w:szCs w:val="16"/>
    </w:rPr>
  </w:style>
  <w:style w:type="character" w:customStyle="1" w:styleId="BalloonTextChar">
    <w:name w:val="Balloon Text Char"/>
    <w:basedOn w:val="DefaultParagraphFont"/>
    <w:link w:val="BalloonText"/>
    <w:rsid w:val="00592D32"/>
    <w:rPr>
      <w:rFonts w:ascii="Tahoma" w:hAnsi="Tahoma" w:cs="Tahoma"/>
      <w:sz w:val="16"/>
      <w:szCs w:val="16"/>
    </w:rPr>
  </w:style>
  <w:style w:type="paragraph" w:styleId="Header">
    <w:name w:val="header"/>
    <w:basedOn w:val="Normal"/>
    <w:link w:val="HeaderChar"/>
    <w:rsid w:val="007B1730"/>
    <w:pPr>
      <w:tabs>
        <w:tab w:val="center" w:pos="4680"/>
        <w:tab w:val="right" w:pos="9360"/>
      </w:tabs>
    </w:pPr>
  </w:style>
  <w:style w:type="character" w:customStyle="1" w:styleId="HeaderChar">
    <w:name w:val="Header Char"/>
    <w:basedOn w:val="DefaultParagraphFont"/>
    <w:link w:val="Header"/>
    <w:rsid w:val="007B1730"/>
    <w:rPr>
      <w:sz w:val="24"/>
      <w:szCs w:val="24"/>
    </w:rPr>
  </w:style>
  <w:style w:type="paragraph" w:styleId="Footer">
    <w:name w:val="footer"/>
    <w:basedOn w:val="Normal"/>
    <w:link w:val="FooterChar"/>
    <w:uiPriority w:val="99"/>
    <w:rsid w:val="007B1730"/>
    <w:pPr>
      <w:tabs>
        <w:tab w:val="center" w:pos="4680"/>
        <w:tab w:val="right" w:pos="9360"/>
      </w:tabs>
    </w:pPr>
  </w:style>
  <w:style w:type="character" w:customStyle="1" w:styleId="FooterChar">
    <w:name w:val="Footer Char"/>
    <w:basedOn w:val="DefaultParagraphFont"/>
    <w:link w:val="Footer"/>
    <w:uiPriority w:val="99"/>
    <w:rsid w:val="007B17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Reiland</dc:creator>
  <cp:lastModifiedBy>breiland</cp:lastModifiedBy>
  <cp:revision>2</cp:revision>
  <cp:lastPrinted>2011-04-01T17:08:00Z</cp:lastPrinted>
  <dcterms:created xsi:type="dcterms:W3CDTF">2014-05-06T19:37:00Z</dcterms:created>
  <dcterms:modified xsi:type="dcterms:W3CDTF">2014-05-06T19:37:00Z</dcterms:modified>
</cp:coreProperties>
</file>